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Norway Township Planning Commission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Regular Meeting Minutes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January 24, 2022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The meeting was called to order at 5:30 p.m.  Pledge was recited.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Roll Call:</w:t>
      </w:r>
      <w:r>
        <w:rPr>
          <w:b w:val="false"/>
          <w:bCs w:val="false"/>
        </w:rPr>
        <w:t xml:space="preserve">  P. Kivisaari, B. Pellegrini, B. Swanson, M. Steeno, R. Girardi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Others Present:</w:t>
      </w:r>
      <w:r>
        <w:rPr>
          <w:b w:val="false"/>
          <w:bCs w:val="false"/>
        </w:rPr>
        <w:t xml:space="preserve">  D. Byczek (Township Supervisor/Zoning Administrator)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Approve Agenda:  </w:t>
      </w:r>
      <w:r>
        <w:rPr>
          <w:b w:val="false"/>
          <w:bCs w:val="false"/>
        </w:rPr>
        <w:t xml:space="preserve">Consensus approval to change agenda – add hunting in Industrial Park area except for being close to businesses as prescribed by state law.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Citizen’s Time:  </w:t>
      </w:r>
      <w:r>
        <w:rPr>
          <w:b w:val="false"/>
          <w:bCs w:val="false"/>
        </w:rPr>
        <w:t>None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1.  </w:t>
      </w:r>
      <w:r>
        <w:rPr>
          <w:b/>
          <w:bCs/>
        </w:rPr>
        <w:t>Discussion/Action on containerized boxes for storage units in all zoning districts:</w:t>
      </w:r>
      <w:r>
        <w:rPr>
          <w:b w:val="false"/>
          <w:bCs w:val="false"/>
        </w:rPr>
        <w:t xml:space="preserve">  Consensus </w:t>
      </w:r>
      <w:r>
        <w:rPr>
          <w:b w:val="false"/>
          <w:bCs w:val="false"/>
        </w:rPr>
        <w:t>opinion</w:t>
      </w:r>
      <w:r>
        <w:rPr>
          <w:b w:val="false"/>
          <w:bCs w:val="false"/>
        </w:rPr>
        <w:t xml:space="preserve"> was to make no recommendations for changes in the Zoning Ordinance involving containerized boxes.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2.  </w:t>
      </w:r>
      <w:r>
        <w:rPr>
          <w:b/>
          <w:bCs/>
        </w:rPr>
        <w:t>Discussion on hunting behind cemetery on Township property and in area behind the Industrial Park:</w:t>
      </w:r>
      <w:r>
        <w:rPr>
          <w:b w:val="false"/>
          <w:bCs w:val="false"/>
        </w:rPr>
        <w:t xml:space="preserve">  B. Girardi voiced his opinion that hunting not be allowed behind the Industrial Park. The other 4 members felt hunting should be allowed.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3.  </w:t>
      </w:r>
      <w:r>
        <w:rPr>
          <w:b/>
          <w:bCs/>
        </w:rPr>
        <w:t>Discussion on enforcement of Section 414 of the Zoning Ordinance – use of yard or lot open space:</w:t>
      </w: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>consensus opinion was that a complaint should be filed prior to action being taken.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4.  </w:t>
      </w:r>
      <w:r>
        <w:rPr>
          <w:b/>
          <w:bCs/>
        </w:rPr>
        <w:t>Discussion of 2022 scrap tire grant:</w:t>
      </w:r>
      <w:r>
        <w:rPr>
          <w:b w:val="false"/>
          <w:bCs w:val="false"/>
        </w:rPr>
        <w:t xml:space="preserve">  there will be no collection of scrap tires this year because the Township would need to find a storage area for the tires as the site in Quinnesec will not longer accept tires.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>Board member comments:</w:t>
      </w:r>
      <w:r>
        <w:rPr>
          <w:b w:val="false"/>
          <w:bCs w:val="false"/>
        </w:rPr>
        <w:t xml:space="preserve">   Next meeting will be on April 25, 2022 at 5:30 p.m.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Adjournment:  </w:t>
      </w:r>
      <w:r>
        <w:rPr>
          <w:b w:val="false"/>
          <w:bCs w:val="false"/>
        </w:rPr>
        <w:t>Motion was made by B. Pellegrini, second by M. Steeno, to adjourn.  Passed 5-0.  Adjourned at 6:20 p.m.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Brent Swanson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Recorder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LibreOffice/5.2.0.4$Windows_x86 LibreOffice_project/066b007f5ebcc236395c7d282ba488bca6720265</Application>
  <Pages>1</Pages>
  <Words>243</Words>
  <Characters>1274</Characters>
  <CharactersWithSpaces>1522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2022-03-01T09:51:03Z</dcterms:created>
  <dc:creator/>
  <dc:description/>
  <dc:language>en-US</dc:language>
  <cp:lastModifiedBy/>
  <dcterms:modified xsi:type="dcterms:W3CDTF">2022-03-01T10:09:48Z</dcterms:modified>
  <cp:revision>1</cp:revision>
  <dc:subject/>
  <dc:title/>
</cp:coreProperties>
</file>