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rPr>
      </w:pPr>
      <w:r>
        <w:rPr>
          <w:b/>
          <w:bCs/>
        </w:rPr>
        <w:t>Norway Township Planning Commission</w:t>
      </w:r>
    </w:p>
    <w:p>
      <w:pPr>
        <w:pStyle w:val="Normal"/>
        <w:jc w:val="center"/>
        <w:rPr>
          <w:b/>
          <w:b/>
          <w:bCs/>
        </w:rPr>
      </w:pPr>
      <w:r>
        <w:rPr>
          <w:b/>
          <w:bCs/>
        </w:rPr>
        <w:t>Special</w:t>
      </w:r>
      <w:r>
        <w:rPr>
          <w:b/>
          <w:bCs/>
        </w:rPr>
        <w:t xml:space="preserve"> Meeting Minutes</w:t>
      </w:r>
    </w:p>
    <w:p>
      <w:pPr>
        <w:pStyle w:val="Normal"/>
        <w:jc w:val="center"/>
        <w:rPr>
          <w:b/>
          <w:b/>
          <w:bCs/>
        </w:rPr>
      </w:pPr>
      <w:r>
        <w:rPr>
          <w:b/>
          <w:bCs/>
        </w:rPr>
        <w:t>May 23</w:t>
      </w:r>
      <w:r>
        <w:rPr>
          <w:b/>
          <w:bCs/>
        </w:rPr>
        <w:t>,</w:t>
      </w:r>
      <w:r>
        <w:rPr>
          <w:b/>
          <w:bCs/>
        </w:rPr>
        <w:t xml:space="preserve"> 2022</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The meeting was called to order at 5:30 p.m.  Pledge was recited.</w:t>
      </w:r>
    </w:p>
    <w:p>
      <w:pPr>
        <w:pStyle w:val="Normal"/>
        <w:jc w:val="left"/>
        <w:rPr>
          <w:b w:val="false"/>
          <w:b w:val="false"/>
          <w:bCs w:val="false"/>
        </w:rPr>
      </w:pPr>
      <w:r>
        <w:rPr>
          <w:b w:val="false"/>
          <w:bCs w:val="false"/>
        </w:rPr>
      </w:r>
    </w:p>
    <w:p>
      <w:pPr>
        <w:pStyle w:val="Normal"/>
        <w:jc w:val="left"/>
        <w:rPr>
          <w:b/>
          <w:b/>
          <w:bCs/>
        </w:rPr>
      </w:pPr>
      <w:r>
        <w:rPr>
          <w:b/>
          <w:bCs/>
        </w:rPr>
        <w:t>Roll Call:</w:t>
      </w:r>
      <w:r>
        <w:rPr>
          <w:b w:val="false"/>
          <w:bCs w:val="false"/>
        </w:rPr>
        <w:t xml:space="preserve">  P. Kivisaari, B. Pellegrini, B. Swanson, M. Steeno, R. Girardi</w:t>
      </w:r>
    </w:p>
    <w:p>
      <w:pPr>
        <w:pStyle w:val="Normal"/>
        <w:jc w:val="left"/>
        <w:rPr>
          <w:b w:val="false"/>
          <w:b w:val="false"/>
          <w:bCs w:val="false"/>
        </w:rPr>
      </w:pPr>
      <w:r>
        <w:rPr>
          <w:b w:val="false"/>
          <w:bCs w:val="false"/>
        </w:rPr>
      </w:r>
    </w:p>
    <w:p>
      <w:pPr>
        <w:pStyle w:val="Normal"/>
        <w:jc w:val="left"/>
        <w:rPr>
          <w:b/>
          <w:b/>
          <w:bCs/>
        </w:rPr>
      </w:pPr>
      <w:r>
        <w:rPr>
          <w:b/>
          <w:bCs/>
        </w:rPr>
        <w:t>Others Present:</w:t>
      </w:r>
      <w:r>
        <w:rPr>
          <w:b w:val="false"/>
          <w:bCs w:val="false"/>
        </w:rPr>
        <w:t xml:space="preserve">  D. Byczek (Township Supervisor/Zoning Administrator)</w:t>
      </w:r>
    </w:p>
    <w:p>
      <w:pPr>
        <w:pStyle w:val="Normal"/>
        <w:jc w:val="left"/>
        <w:rPr>
          <w:b w:val="false"/>
          <w:b w:val="false"/>
          <w:bCs w:val="false"/>
        </w:rPr>
      </w:pPr>
      <w:r>
        <w:rPr>
          <w:b w:val="false"/>
          <w:bCs w:val="false"/>
        </w:rPr>
      </w:r>
    </w:p>
    <w:p>
      <w:pPr>
        <w:pStyle w:val="Normal"/>
        <w:jc w:val="left"/>
        <w:rPr>
          <w:b/>
          <w:b/>
          <w:bCs/>
        </w:rPr>
      </w:pPr>
      <w:r>
        <w:rPr>
          <w:b/>
          <w:bCs/>
        </w:rPr>
        <w:t xml:space="preserve">Approve Agenda:  </w:t>
      </w:r>
      <w:r>
        <w:rPr>
          <w:b w:val="false"/>
          <w:bCs w:val="false"/>
        </w:rPr>
        <w:t xml:space="preserve">Motion by </w:t>
      </w:r>
      <w:r>
        <w:rPr>
          <w:b w:val="false"/>
          <w:bCs w:val="false"/>
        </w:rPr>
        <w:t>Pellegrini</w:t>
      </w:r>
      <w:r>
        <w:rPr>
          <w:b w:val="false"/>
          <w:bCs w:val="false"/>
        </w:rPr>
        <w:t xml:space="preserve">, support by </w:t>
      </w:r>
      <w:r>
        <w:rPr>
          <w:b w:val="false"/>
          <w:bCs w:val="false"/>
        </w:rPr>
        <w:t>Steeno</w:t>
      </w:r>
      <w:r>
        <w:rPr>
          <w:b w:val="false"/>
          <w:bCs w:val="false"/>
        </w:rPr>
        <w:t xml:space="preserve">, </w:t>
      </w:r>
      <w:r>
        <w:rPr>
          <w:b w:val="false"/>
          <w:bCs w:val="false"/>
        </w:rPr>
        <w:t>to adopt the agenda as presented.</w:t>
      </w:r>
      <w:r>
        <w:rPr>
          <w:b w:val="false"/>
          <w:bCs w:val="false"/>
        </w:rPr>
        <w:t xml:space="preserve">  All ayes.  Passed </w:t>
      </w:r>
      <w:r>
        <w:rPr>
          <w:b w:val="false"/>
          <w:bCs w:val="false"/>
        </w:rPr>
        <w:t>5</w:t>
      </w:r>
      <w:r>
        <w:rPr>
          <w:b w:val="false"/>
          <w:bCs w:val="false"/>
        </w:rPr>
        <w:t>-0.</w:t>
      </w:r>
    </w:p>
    <w:p>
      <w:pPr>
        <w:pStyle w:val="Normal"/>
        <w:jc w:val="left"/>
        <w:rPr>
          <w:b w:val="false"/>
          <w:b w:val="false"/>
          <w:bCs w:val="false"/>
        </w:rPr>
      </w:pPr>
      <w:r>
        <w:rPr>
          <w:b w:val="false"/>
          <w:bCs w:val="false"/>
        </w:rPr>
      </w:r>
    </w:p>
    <w:p>
      <w:pPr>
        <w:pStyle w:val="Normal"/>
        <w:jc w:val="left"/>
        <w:rPr>
          <w:b/>
          <w:b/>
          <w:bCs/>
        </w:rPr>
      </w:pPr>
      <w:r>
        <w:rPr>
          <w:b w:val="false"/>
          <w:bCs w:val="false"/>
        </w:rPr>
        <w:t xml:space="preserve">1. </w:t>
      </w:r>
      <w:r>
        <w:rPr>
          <w:b/>
          <w:bCs/>
        </w:rPr>
        <w:t xml:space="preserve">Discussion on </w:t>
      </w:r>
      <w:r>
        <w:rPr>
          <w:b/>
          <w:bCs/>
        </w:rPr>
        <w:t xml:space="preserve">Solar Array Project </w:t>
      </w:r>
      <w:r>
        <w:rPr>
          <w:b/>
          <w:bCs/>
        </w:rPr>
        <w:t xml:space="preserve">Zoning Issues </w:t>
      </w:r>
      <w:r>
        <w:rPr>
          <w:b/>
          <w:bCs/>
        </w:rPr>
        <w:t xml:space="preserve">at Groveland Mine property:  </w:t>
      </w:r>
      <w:r>
        <w:rPr>
          <w:b w:val="false"/>
          <w:bCs w:val="false"/>
        </w:rPr>
        <w:t>representatiaves of Circle Power explained the scope of the project to the planning commission.   Discussion regarding setbacks, decommissioning at the end of the project’s lifespan, barriers, and noise levels were discussed.</w:t>
      </w:r>
      <w:r>
        <w:rPr>
          <w:b w:val="false"/>
          <w:bCs w:val="false"/>
        </w:rPr>
        <w:t xml:space="preserve"> A sample zoning ordinance was reviewed.  Motion was made by Pellegrini, support by Steeno, to have the ordinance reviewed by an attorney with the cost to be paid for by Circle Power by adding the amount to the permit fee when it is issued.  All ayes.  Passed 5-0.</w:t>
      </w:r>
    </w:p>
    <w:p>
      <w:pPr>
        <w:pStyle w:val="Normal"/>
        <w:jc w:val="left"/>
        <w:rPr>
          <w:b/>
          <w:b/>
          <w:bCs/>
        </w:rPr>
      </w:pPr>
      <w:r>
        <w:rPr/>
      </w:r>
    </w:p>
    <w:p>
      <w:pPr>
        <w:pStyle w:val="Normal"/>
        <w:jc w:val="left"/>
        <w:rPr>
          <w:b/>
          <w:b/>
          <w:bCs/>
        </w:rPr>
      </w:pPr>
      <w:r>
        <w:rPr>
          <w:b w:val="false"/>
          <w:bCs w:val="false"/>
        </w:rPr>
        <w:t xml:space="preserve">2.  </w:t>
      </w:r>
      <w:r>
        <w:rPr>
          <w:b/>
          <w:bCs/>
        </w:rPr>
        <w:t xml:space="preserve">Discussion of Section 411 of the Zoning Ordinance – Recreational vehicle as a temporary dwelling unit:  </w:t>
      </w:r>
      <w:r>
        <w:rPr>
          <w:b w:val="false"/>
          <w:bCs w:val="false"/>
        </w:rPr>
        <w:t>Supervisor Byczek presented the commission with a new version of Sectin 411 to replace the current one.  Motion was made by Kivisaari, support by Pellegrini, to recommend to the Township Board to replace the current Section 411 with the updated Section 411.  All ayes.  Passed 5-0.</w:t>
      </w:r>
    </w:p>
    <w:p>
      <w:pPr>
        <w:pStyle w:val="Normal"/>
        <w:jc w:val="left"/>
        <w:rPr>
          <w:b w:val="false"/>
          <w:b w:val="false"/>
          <w:bCs w:val="false"/>
        </w:rPr>
      </w:pPr>
      <w:r>
        <w:rPr>
          <w:b w:val="false"/>
          <w:bCs w:val="false"/>
        </w:rPr>
      </w:r>
    </w:p>
    <w:p>
      <w:pPr>
        <w:pStyle w:val="Normal"/>
        <w:jc w:val="left"/>
        <w:rPr>
          <w:b/>
          <w:b/>
          <w:bCs/>
        </w:rPr>
      </w:pPr>
      <w:r>
        <w:rPr>
          <w:b/>
          <w:bCs/>
        </w:rPr>
        <w:t xml:space="preserve">Adjournment:  </w:t>
      </w:r>
      <w:r>
        <w:rPr>
          <w:b w:val="false"/>
          <w:bCs w:val="false"/>
        </w:rPr>
        <w:t xml:space="preserve">Motion was made by Pellegrini, second by </w:t>
      </w:r>
      <w:r>
        <w:rPr>
          <w:b w:val="false"/>
          <w:bCs w:val="false"/>
        </w:rPr>
        <w:t>Girardi</w:t>
      </w:r>
      <w:r>
        <w:rPr>
          <w:b w:val="false"/>
          <w:bCs w:val="false"/>
        </w:rPr>
        <w:t>, to adjourn.  Passed 5-0.  Adjourned at 6:</w:t>
      </w:r>
      <w:r>
        <w:rPr>
          <w:b w:val="false"/>
          <w:bCs w:val="false"/>
        </w:rPr>
        <w:t>44</w:t>
      </w:r>
      <w:r>
        <w:rPr>
          <w:b w:val="false"/>
          <w:bCs w:val="false"/>
        </w:rPr>
        <w:t xml:space="preserve"> p.m.</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b/>
          <w:bCs/>
        </w:rPr>
      </w:pPr>
      <w:r>
        <w:rPr>
          <w:b w:val="false"/>
          <w:bCs w:val="false"/>
        </w:rPr>
        <w:t>Brent Swanson</w:t>
      </w:r>
    </w:p>
    <w:p>
      <w:pPr>
        <w:pStyle w:val="Normal"/>
        <w:jc w:val="left"/>
        <w:rPr>
          <w:b/>
          <w:b/>
          <w:bCs/>
        </w:rPr>
      </w:pPr>
      <w:r>
        <w:rPr>
          <w:b w:val="false"/>
          <w:bCs w:val="false"/>
        </w:rPr>
        <w:t>Recorder</w:t>
      </w:r>
    </w:p>
    <w:p>
      <w:pPr>
        <w:pStyle w:val="Normal"/>
        <w:jc w:val="left"/>
        <w:rPr>
          <w:b w:val="false"/>
          <w:b w:val="false"/>
          <w:bCs w:val="false"/>
        </w:rPr>
      </w:pPr>
      <w:r>
        <w:rPr>
          <w:b w:val="false"/>
          <w:bCs w:val="false"/>
        </w:rPr>
      </w:r>
    </w:p>
    <w:p>
      <w:pPr>
        <w:pStyle w:val="Normal"/>
        <w:jc w:val="left"/>
        <w:rPr>
          <w:b w:val="false"/>
          <w:b w:val="false"/>
          <w:bCs w:val="false"/>
        </w:rPr>
      </w:pPr>
      <w:r>
        <w:rP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suppressAutoHyphens w:val="true"/>
      </w:pPr>
    </w:pPrDefault>
  </w:docDefaults>
  <w:style w:type="paragraph" w:styleId="Normal">
    <w:name w:val="Normal"/>
    <w:qFormat/>
    <w:pPr>
      <w:widowControl/>
      <w:bidi w:val="0"/>
      <w:spacing w:before="0" w:after="0"/>
      <w:jc w:val="left"/>
    </w:pPr>
    <w:rPr>
      <w:rFonts w:ascii="Liberation Serif" w:hAnsi="Liberation Serif" w:eastAsia="SimSun" w:cs="Arial"/>
      <w:color w:val="auto"/>
      <w:kern w:val="0"/>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LibreOffice/7.3.2.2$Windows_X86_64 LibreOffice_project/49f2b1bff42cfccbd8f788c8dc32c1c309559be0</Application>
  <AppVersion>15.0000</AppVersion>
  <Pages>1</Pages>
  <Words>232</Words>
  <Characters>1243</Characters>
  <CharactersWithSpaces>1484</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2022-03-01T09:51:03Z</dcterms:created>
  <dc:creator/>
  <dc:description/>
  <dc:language>en-US</dc:language>
  <cp:lastModifiedBy/>
  <cp:lastPrinted>2022-06-08T20:53:04Z</cp:lastPrinted>
  <dcterms:modified xsi:type="dcterms:W3CDTF">2022-06-08T21:11:34Z</dcterms:modified>
  <cp:revision>3</cp:revision>
  <dc:subject/>
  <dc:title/>
</cp:coreProperties>
</file>